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0CC" w:rsidRDefault="002437D0">
      <w:pPr>
        <w:pStyle w:val="Overskrift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Erhvervsøkonomisk Forening - BEA</w:t>
      </w:r>
    </w:p>
    <w:p w14:paraId="00000002" w14:textId="77777777" w:rsidR="006550CC" w:rsidRDefault="002437D0">
      <w:pPr>
        <w:pStyle w:val="Overskrift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Dagsorden</w:t>
      </w:r>
    </w:p>
    <w:p w14:paraId="00000003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09/11-2021 kl. 18:00</w:t>
      </w:r>
    </w:p>
    <w:p w14:paraId="00000004" w14:textId="77777777" w:rsidR="006550CC" w:rsidRDefault="002437D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Mødetype: </w:t>
      </w:r>
      <w:r>
        <w:rPr>
          <w:rFonts w:ascii="Calibri" w:eastAsia="Calibri" w:hAnsi="Calibri" w:cs="Calibri"/>
          <w:color w:val="000000"/>
        </w:rPr>
        <w:tab/>
        <w:t>Bestyrelsesmøde</w:t>
      </w:r>
    </w:p>
    <w:p w14:paraId="00000005" w14:textId="77777777" w:rsidR="006550CC" w:rsidRDefault="002437D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Mødeleder:</w:t>
      </w:r>
      <w:r>
        <w:rPr>
          <w:rFonts w:ascii="Calibri" w:eastAsia="Calibri" w:hAnsi="Calibri" w:cs="Calibri"/>
          <w:color w:val="000000"/>
        </w:rPr>
        <w:tab/>
        <w:t>Rikke Staal Rasbøl</w:t>
      </w:r>
    </w:p>
    <w:p w14:paraId="00000006" w14:textId="77777777" w:rsidR="006550CC" w:rsidRDefault="002437D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Deltagere:</w:t>
      </w:r>
      <w:r>
        <w:rPr>
          <w:rFonts w:ascii="Calibri" w:eastAsia="Calibri" w:hAnsi="Calibri" w:cs="Calibri"/>
          <w:b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Yusur</w:t>
      </w:r>
      <w:proofErr w:type="spellEnd"/>
      <w:r>
        <w:rPr>
          <w:rFonts w:ascii="Calibri" w:eastAsia="Calibri" w:hAnsi="Calibri" w:cs="Calibri"/>
          <w:color w:val="000000"/>
        </w:rPr>
        <w:t xml:space="preserve"> Ahm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</w:rPr>
        <w:t xml:space="preserve">, Emilie Thomsen, Daniel </w:t>
      </w:r>
      <w:proofErr w:type="spellStart"/>
      <w:r>
        <w:rPr>
          <w:rFonts w:ascii="Calibri" w:eastAsia="Calibri" w:hAnsi="Calibri" w:cs="Calibri"/>
        </w:rPr>
        <w:t>Hagh</w:t>
      </w:r>
      <w:proofErr w:type="spellEnd"/>
      <w:r>
        <w:rPr>
          <w:rFonts w:ascii="Calibri" w:eastAsia="Calibri" w:hAnsi="Calibri" w:cs="Calibri"/>
        </w:rPr>
        <w:t>, Mathias Helskov, Mads Aabo, Lukas Storgaard, Frida Schjerning</w:t>
      </w:r>
    </w:p>
    <w:p w14:paraId="00000007" w14:textId="77777777" w:rsidR="006550CC" w:rsidRDefault="006550CC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</w:rPr>
      </w:pPr>
    </w:p>
    <w:p w14:paraId="00000008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Velkomst</w:t>
      </w:r>
    </w:p>
    <w:p w14:paraId="00000009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Registrering af fremmødte </w:t>
      </w:r>
      <w:r>
        <w:rPr>
          <w:rFonts w:ascii="Calibri" w:eastAsia="Calibri" w:hAnsi="Calibri" w:cs="Calibri"/>
          <w:b/>
          <w:color w:val="000000"/>
        </w:rPr>
        <w:tab/>
        <w:t> </w:t>
      </w:r>
      <w:proofErr w:type="spellStart"/>
      <w:r>
        <w:rPr>
          <w:rFonts w:ascii="Calibri" w:eastAsia="Calibri" w:hAnsi="Calibri" w:cs="Calibri"/>
          <w:color w:val="000000"/>
        </w:rPr>
        <w:t>Yusur</w:t>
      </w:r>
      <w:proofErr w:type="spellEnd"/>
      <w:r>
        <w:rPr>
          <w:rFonts w:ascii="Calibri" w:eastAsia="Calibri" w:hAnsi="Calibri" w:cs="Calibri"/>
          <w:color w:val="000000"/>
        </w:rPr>
        <w:t xml:space="preserve">, Lukas, Rikke, Mads, Mathias, Daniel, Emilie, Frida. </w:t>
      </w:r>
    </w:p>
    <w:p w14:paraId="0000000A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Godkendelse af sidste mødereferat:</w:t>
      </w:r>
      <w:r>
        <w:rPr>
          <w:rFonts w:ascii="Calibri" w:eastAsia="Calibri" w:hAnsi="Calibri" w:cs="Calibri"/>
          <w:color w:val="000000"/>
        </w:rPr>
        <w:t xml:space="preserve"> Godkendt</w:t>
      </w:r>
    </w:p>
    <w:p w14:paraId="0000000B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Formandens punkter</w:t>
      </w:r>
    </w:p>
    <w:p w14:paraId="0000000C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 med CA</w:t>
      </w:r>
    </w:p>
    <w:p w14:paraId="0000000D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Lukas og Rikke havde møde I sidste uge. Der blev snakket om afholdelse af arrangementer, </w:t>
      </w:r>
      <w:r>
        <w:rPr>
          <w:rFonts w:ascii="Calibri" w:eastAsia="Calibri" w:hAnsi="Calibri" w:cs="Calibri"/>
        </w:rPr>
        <w:t>kontraktens</w:t>
      </w:r>
      <w:r>
        <w:rPr>
          <w:rFonts w:ascii="Calibri" w:eastAsia="Calibri" w:hAnsi="Calibri" w:cs="Calibri"/>
          <w:color w:val="000000"/>
        </w:rPr>
        <w:t xml:space="preserve"> indhold og overholdelse. Muleposerne fra CA bliver muligvis delt ud foran U45. </w:t>
      </w:r>
    </w:p>
    <w:p w14:paraId="0000000E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Mads bestiller BEA T-shirts til resten af bestyrelsen. </w:t>
      </w:r>
    </w:p>
    <w:p w14:paraId="0000000F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color w:val="000000"/>
        </w:rPr>
      </w:pPr>
    </w:p>
    <w:p w14:paraId="00000010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Dele printer med JF</w:t>
      </w:r>
    </w:p>
    <w:p w14:paraId="00000011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JF’s</w:t>
      </w:r>
      <w:proofErr w:type="spellEnd"/>
      <w:r>
        <w:rPr>
          <w:rFonts w:ascii="Calibri" w:eastAsia="Calibri" w:hAnsi="Calibri" w:cs="Calibri"/>
        </w:rPr>
        <w:t xml:space="preserve"> printer er brændt sammen. De har spurgt om de må købe sig ind i vores printer. JF kan købes s</w:t>
      </w:r>
      <w:r>
        <w:rPr>
          <w:rFonts w:ascii="Calibri" w:eastAsia="Calibri" w:hAnsi="Calibri" w:cs="Calibri"/>
        </w:rPr>
        <w:t>ig ind på printer for 3.000 kr., da ny pris er 8.000/9.000 kr. Rikke snakker med JF</w:t>
      </w:r>
    </w:p>
    <w:p w14:paraId="00000012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Oprydning af konto</w:t>
      </w:r>
      <w:r>
        <w:rPr>
          <w:rFonts w:ascii="Calibri" w:eastAsia="Calibri" w:hAnsi="Calibri" w:cs="Calibri"/>
          <w:b/>
        </w:rPr>
        <w:t>r</w:t>
      </w:r>
    </w:p>
    <w:p w14:paraId="00000013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skal finde en dag og rydde op. Torsdag d. 18 er der oprydning klokken 14 for dem der kan. </w:t>
      </w:r>
    </w:p>
    <w:p w14:paraId="00000014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color w:val="000000"/>
        </w:rPr>
      </w:pPr>
    </w:p>
    <w:p w14:paraId="00000015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Nyt fra udvalgene</w:t>
      </w:r>
    </w:p>
    <w:p w14:paraId="00000016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Næstformand:</w:t>
      </w:r>
    </w:p>
    <w:p w14:paraId="00000017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Kasserer:</w:t>
      </w:r>
    </w:p>
    <w:p w14:paraId="00000018" w14:textId="77777777" w:rsidR="006550CC" w:rsidRDefault="002437D0">
      <w:pPr>
        <w:pStyle w:val="Overskrift3"/>
        <w:ind w:left="9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Overskud fra pubcrawl – vi har tjent meget ind på pubcrawl</w:t>
      </w:r>
    </w:p>
    <w:p w14:paraId="00000019" w14:textId="77777777" w:rsidR="006550CC" w:rsidRDefault="002437D0">
      <w:pPr>
        <w:pStyle w:val="Overskrift3"/>
        <w:ind w:left="9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Kvinde fodboldhold, vi afventer dato med fodboldklubben om møde om opstart </w:t>
      </w:r>
    </w:p>
    <w:p w14:paraId="0000001A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Sponsor:</w:t>
      </w:r>
    </w:p>
    <w:p w14:paraId="0000001B" w14:textId="77777777" w:rsidR="006550CC" w:rsidRDefault="002437D0">
      <w:pPr>
        <w:pStyle w:val="Overskrift3"/>
        <w:ind w:left="9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Modtaget en mail fra Christopher fra Bryggeriet Flakhaven, som ønsker at samarbejde med os. Han ønsker et møde m</w:t>
      </w:r>
      <w:r>
        <w:rPr>
          <w:rFonts w:ascii="Calibri" w:eastAsia="Calibri" w:hAnsi="Calibri" w:cs="Calibri"/>
        </w:rPr>
        <w:t xml:space="preserve">ed os om samarbejde. Evt. skal vi tage et møde og høre hvad de kan tilbyde. Måske nogle fordele, som er unikke for </w:t>
      </w:r>
      <w:proofErr w:type="spellStart"/>
      <w:r>
        <w:rPr>
          <w:rFonts w:ascii="Calibri" w:eastAsia="Calibri" w:hAnsi="Calibri" w:cs="Calibri"/>
        </w:rPr>
        <w:t>BEA’s</w:t>
      </w:r>
      <w:proofErr w:type="spellEnd"/>
      <w:r>
        <w:rPr>
          <w:rFonts w:ascii="Calibri" w:eastAsia="Calibri" w:hAnsi="Calibri" w:cs="Calibri"/>
        </w:rPr>
        <w:t xml:space="preserve"> medlemmer, som Bryggeriet Flakhaven ikke tilbyder til andre. Lukas aftaler et møde med Christopher om hvad de kan tilbyde os.</w:t>
      </w:r>
    </w:p>
    <w:p w14:paraId="0000001C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Arrangeme</w:t>
      </w:r>
      <w:r>
        <w:rPr>
          <w:rFonts w:ascii="Calibri" w:eastAsia="Calibri" w:hAnsi="Calibri" w:cs="Calibri"/>
          <w:color w:val="000000"/>
        </w:rPr>
        <w:t>nt:</w:t>
      </w:r>
    </w:p>
    <w:p w14:paraId="0000001D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Status på pubcrawl</w:t>
      </w:r>
    </w:p>
    <w:p w14:paraId="0000001E" w14:textId="77777777" w:rsidR="006550CC" w:rsidRDefault="00243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 har fået stor ros</w:t>
      </w:r>
    </w:p>
    <w:p w14:paraId="0000001F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</w:p>
    <w:p w14:paraId="00000020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Fodbold arrangement - Storskærmsarrangement 15. november Danmark-Skotland. VI må låne apparatet men skal selv købe forstasier. Rikke hører fredagsbaren ad, om vi kan bestille forstasier derigennem. VI skal have købt sodavand og snacks til dette. Vi handler</w:t>
      </w:r>
      <w:r>
        <w:rPr>
          <w:rFonts w:ascii="Calibri" w:eastAsia="Calibri" w:hAnsi="Calibri" w:cs="Calibri"/>
        </w:rPr>
        <w:t xml:space="preserve"> søndag d. 14</w:t>
      </w:r>
    </w:p>
    <w:p w14:paraId="00000021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</w:p>
    <w:p w14:paraId="00000022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 og Djøf holder Bingo med os d. 9. december 16:30, hvor vi skal </w:t>
      </w:r>
      <w:proofErr w:type="gramStart"/>
      <w:r>
        <w:rPr>
          <w:rFonts w:ascii="Calibri" w:eastAsia="Calibri" w:hAnsi="Calibri" w:cs="Calibri"/>
        </w:rPr>
        <w:t>sørger</w:t>
      </w:r>
      <w:proofErr w:type="gramEnd"/>
      <w:r>
        <w:rPr>
          <w:rFonts w:ascii="Calibri" w:eastAsia="Calibri" w:hAnsi="Calibri" w:cs="Calibri"/>
        </w:rPr>
        <w:t xml:space="preserve"> for lokalet. Det resterende til arrangementer står CA og Djøf for.</w:t>
      </w:r>
    </w:p>
    <w:p w14:paraId="00000023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</w:p>
    <w:p w14:paraId="00000024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Julefrokost for HA aflyser vi i december, og evt. rykker til januar grundet vi er sendt ude og </w:t>
      </w:r>
      <w:proofErr w:type="spellStart"/>
      <w:r>
        <w:rPr>
          <w:rFonts w:ascii="Calibri" w:eastAsia="Calibri" w:hAnsi="Calibri" w:cs="Calibri"/>
        </w:rPr>
        <w:t>coron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er blusset op igen. Vi laver et opslag på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om at informere medlemmerne om, at vi rykker julefrokosten. Vi har lokale ude omkring Grønløkkevej</w:t>
      </w:r>
    </w:p>
    <w:p w14:paraId="00000025" w14:textId="77777777" w:rsidR="006550CC" w:rsidRDefault="006550C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</w:p>
    <w:p w14:paraId="00000026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Faglige kurser kører godt. Alle kurser er fuldt booket. Der er lang venteliste til regnskab og finansie</w:t>
      </w:r>
      <w:r>
        <w:rPr>
          <w:rFonts w:ascii="Calibri" w:eastAsia="Calibri" w:hAnsi="Calibri" w:cs="Calibri"/>
        </w:rPr>
        <w:t xml:space="preserve">ring. Djøf og CA kommer til kurserne, og vi køber nogle snacks til kurserne </w:t>
      </w:r>
    </w:p>
    <w:p w14:paraId="00000027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Kontortider </w:t>
      </w:r>
      <w:r>
        <w:rPr>
          <w:rFonts w:ascii="Calibri" w:eastAsia="Calibri" w:hAnsi="Calibri" w:cs="Calibri"/>
          <w:color w:val="000000"/>
        </w:rPr>
        <w:br/>
      </w:r>
    </w:p>
    <w:p w14:paraId="00000028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16/11 – Helskov og Lukas</w:t>
      </w:r>
    </w:p>
    <w:p w14:paraId="00000029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23/11 – Daniel og Mads </w:t>
      </w:r>
    </w:p>
    <w:p w14:paraId="0000002A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30/11 – Emilie </w:t>
      </w:r>
    </w:p>
    <w:p w14:paraId="0000002B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7/12 – </w:t>
      </w:r>
      <w:proofErr w:type="spellStart"/>
      <w:r>
        <w:rPr>
          <w:rFonts w:ascii="Calibri" w:eastAsia="Calibri" w:hAnsi="Calibri" w:cs="Calibri"/>
        </w:rPr>
        <w:t>Yusur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2C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14/12 - Emilie</w:t>
      </w:r>
    </w:p>
    <w:p w14:paraId="0000002D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Dato for næste møde aftales</w:t>
      </w:r>
    </w:p>
    <w:p w14:paraId="0000002E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D. 14/12 klokken 19 online</w:t>
      </w:r>
    </w:p>
    <w:p w14:paraId="0000002F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Eventuelt</w:t>
      </w:r>
    </w:p>
    <w:p w14:paraId="00000030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 lærer at printe kort</w:t>
      </w:r>
    </w:p>
    <w:p w14:paraId="00000031" w14:textId="77777777" w:rsidR="006550CC" w:rsidRDefault="002437D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Fremvisning af buret</w:t>
      </w:r>
    </w:p>
    <w:p w14:paraId="00000039" w14:textId="77777777" w:rsidR="006550CC" w:rsidRDefault="00243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Mødet hæves</w:t>
      </w:r>
    </w:p>
    <w:sectPr w:rsidR="006550CC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06A"/>
    <w:multiLevelType w:val="multilevel"/>
    <w:tmpl w:val="D8327DF0"/>
    <w:lvl w:ilvl="0">
      <w:start w:val="1"/>
      <w:numFmt w:val="bullet"/>
      <w:pStyle w:val="Opstilling-talellerbogs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93E0C"/>
    <w:multiLevelType w:val="multilevel"/>
    <w:tmpl w:val="0B5626FE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DE30E8"/>
    <w:multiLevelType w:val="multilevel"/>
    <w:tmpl w:val="F6408AB4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8969AE"/>
    <w:multiLevelType w:val="multilevel"/>
    <w:tmpl w:val="F9B43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C"/>
    <w:rsid w:val="002437D0"/>
    <w:rsid w:val="006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718A0"/>
  <w15:docId w15:val="{B985AF63-DE7C-C04F-AC8B-69AC810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numPr>
        <w:numId w:val="4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eastAsia="da-DK" w:bidi="da-DK"/>
    </w:rPr>
  </w:style>
  <w:style w:type="paragraph" w:customStyle="1" w:styleId="Mdetype">
    <w:name w:val="Mødetype:"/>
    <w:basedOn w:val="Overskrift2"/>
    <w:rPr>
      <w:b w:val="0"/>
      <w:lang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eastAsia="da-DK" w:bidi="da-DK"/>
    </w:rPr>
  </w:style>
  <w:style w:type="paragraph" w:customStyle="1" w:styleId="Mdeleder">
    <w:name w:val="Mødeleder"/>
    <w:basedOn w:val="Overskrift2"/>
    <w:rPr>
      <w:b w:val="0"/>
      <w:lang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4483C"/>
    <w:pPr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73B2F"/>
    <w:pPr>
      <w:spacing w:before="100" w:beforeAutospacing="1" w:after="100" w:afterAutospacing="1"/>
      <w:ind w:left="0"/>
    </w:pPr>
    <w:rPr>
      <w:lang w:eastAsia="da-DK"/>
    </w:rPr>
  </w:style>
  <w:style w:type="character" w:customStyle="1" w:styleId="apple-tab-span">
    <w:name w:val="apple-tab-span"/>
    <w:basedOn w:val="Standardskrifttypeiafsnit"/>
    <w:rsid w:val="0047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oc/ujFdRTrOA9eNKqqQlkiFGg==">AMUW2mUy1FpQCjaD8nGhsBeW3dkPp7sd9q5veSKxqeT5EwHHqH0Vi5Tg+3wC6JBe6pP1xuC6VRY0+ocWGETFqHNcgGnj2So/Zfav8XAgYZQ0ISXzCCdSnWc=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2184</Characters>
  <Application>Microsoft Office Word</Application>
  <DocSecurity>0</DocSecurity>
  <Lines>31</Lines>
  <Paragraphs>8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2</cp:revision>
  <dcterms:created xsi:type="dcterms:W3CDTF">2021-10-07T05:49:00Z</dcterms:created>
  <dcterms:modified xsi:type="dcterms:W3CDTF">2021-11-24T10:55:00Z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